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Reflection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Reflection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Academic Enhancement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My internship at the Elmwood Dental Care helped me to acquire practical skills. I was in a position to apply a lot of theoretical knowledge I learned in school (Marie </w:t>
      </w:r>
      <w:r>
        <w:rPr>
          <w:rFonts w:ascii="Times New Roman" w:cs="Times New Roman" w:hAnsi="Times New Roman"/>
          <w:sz w:val="24"/>
          <w:szCs w:val="24"/>
        </w:rPr>
        <w:t>Blocket</w:t>
      </w:r>
      <w:r>
        <w:rPr>
          <w:rFonts w:ascii="Times New Roman" w:cs="Times New Roman" w:hAnsi="Times New Roman"/>
          <w:sz w:val="24"/>
          <w:szCs w:val="24"/>
        </w:rPr>
        <w:t xml:space="preserve"> al., 2005, October). Usually, it requires a person to be able to use both social and professional values to impact positively in the team and the community to which he or she serves. In terms of professional values, I ensured my interaction with my team players and the community members (patients) was ethical. For instance, while addressing issues regarding dental carries, I provided the information I gave was medical and well researched.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However, I learned that students of medicine should learn recording and bookkeeping (Marie </w:t>
      </w:r>
      <w:r>
        <w:rPr>
          <w:rFonts w:ascii="Times New Roman" w:cs="Times New Roman" w:hAnsi="Times New Roman"/>
          <w:sz w:val="24"/>
          <w:szCs w:val="24"/>
        </w:rPr>
        <w:t>Blocket</w:t>
      </w:r>
      <w:r>
        <w:rPr>
          <w:rFonts w:ascii="Times New Roman" w:cs="Times New Roman" w:hAnsi="Times New Roman"/>
          <w:sz w:val="24"/>
          <w:szCs w:val="24"/>
        </w:rPr>
        <w:t xml:space="preserve"> al., 2005, October). I learned this while I worked in reception. At first, I encountered difficulties in record-keeping, especially the recording of clients’ appointment.  Although the medical syllabus touches on bookkeeping for people taking healthcare management, all students doing medicine at whatever category should learn bookkeeping.</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Personal Growth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When I reported for the internship at the Elmwood Dental Care, I did not expect much than working with the management and interacting with the patients. However, the experience widened my perception about medical and the community, i.e. I acquired a kind of epiphany about my being a doctor and a social being.  I feel I have achieved personal growth in term of interaction and general behaviour (Marie </w:t>
      </w:r>
      <w:r>
        <w:rPr>
          <w:rFonts w:ascii="Times New Roman" w:cs="Times New Roman" w:hAnsi="Times New Roman"/>
          <w:sz w:val="24"/>
          <w:szCs w:val="24"/>
        </w:rPr>
        <w:t>Blocket</w:t>
      </w:r>
      <w:r>
        <w:rPr>
          <w:rFonts w:ascii="Times New Roman" w:cs="Times New Roman" w:hAnsi="Times New Roman"/>
          <w:sz w:val="24"/>
          <w:szCs w:val="24"/>
        </w:rPr>
        <w:t xml:space="preserve"> al., 2005, October).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realized that communication is vital in the rendering of adequate medical services. For instance, as a medical officer, I need to engage in purposeful conversation with my fellow working team so that I can learn or contribute significantly to a given task. As an individual medical officer, I do not need to be pushed to do my duties by my supervisors. Medical organizations are social, and that devotion is very paramount to the serving of fellow social beings (Marie </w:t>
      </w:r>
      <w:r>
        <w:rPr>
          <w:rFonts w:ascii="Times New Roman" w:cs="Times New Roman" w:hAnsi="Times New Roman"/>
          <w:sz w:val="24"/>
          <w:szCs w:val="24"/>
        </w:rPr>
        <w:t>Blocket</w:t>
      </w:r>
      <w:r>
        <w:rPr>
          <w:rFonts w:ascii="Times New Roman" w:cs="Times New Roman" w:hAnsi="Times New Roman"/>
          <w:sz w:val="24"/>
          <w:szCs w:val="24"/>
        </w:rPr>
        <w:t xml:space="preserve"> al., 2005, October). The internship has taught me to be self- motivated and reliable in all the medical undertakings.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Since I was working with other medical officers at Elmwood, I learned the importance of teamwork. My team and I worked jointly in every medical task. Also, during my interaction with fellow officers at my internship site, I learned that nobody enjoys the monopoly of knowledge. Sometime a person will consult another person. It is, therefore, advisable for medical officers to keep good relationships because they will enable them to harmoniously coexist with others in their workplace (Marie </w:t>
      </w:r>
      <w:r>
        <w:rPr>
          <w:rFonts w:ascii="Times New Roman" w:cs="Times New Roman" w:hAnsi="Times New Roman"/>
          <w:sz w:val="24"/>
          <w:szCs w:val="24"/>
        </w:rPr>
        <w:t>Blocket</w:t>
      </w:r>
      <w:r>
        <w:rPr>
          <w:rFonts w:ascii="Times New Roman" w:cs="Times New Roman" w:hAnsi="Times New Roman"/>
          <w:sz w:val="24"/>
          <w:szCs w:val="24"/>
        </w:rPr>
        <w:t xml:space="preserve"> al., 2005, October). Through the interaction and the commitment of the medical officers, I came to realize that they are guided by the organization’s vision, mission and strategies. Elmwood Dental Care is committed to ensuring a healthy community through public health invention and awareness programs.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Professional Growth</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In terms of professionalism, the internship exposed me to professional ethics. I have learned that professional medical needs to be decisive. The reason is that patients will always present varied health issues, which requires a medical officer to make particular decisions.  However, for one to achieve positive performance in the dealing with patients, he or she needs to employ such values as honesty, kindness, trustworthy, commitment etc. (Marie </w:t>
      </w:r>
      <w:r>
        <w:rPr>
          <w:rFonts w:ascii="Times New Roman" w:cs="Times New Roman" w:hAnsi="Times New Roman"/>
          <w:sz w:val="24"/>
          <w:szCs w:val="24"/>
        </w:rPr>
        <w:t>Blocket</w:t>
      </w:r>
      <w:r>
        <w:rPr>
          <w:rFonts w:ascii="Times New Roman" w:cs="Times New Roman" w:hAnsi="Times New Roman"/>
          <w:sz w:val="24"/>
          <w:szCs w:val="24"/>
        </w:rPr>
        <w:t xml:space="preserve"> al., 2005, </w:t>
      </w:r>
      <w:r>
        <w:rPr>
          <w:rFonts w:ascii="Times New Roman" w:cs="Times New Roman" w:hAnsi="Times New Roman"/>
          <w:sz w:val="24"/>
          <w:szCs w:val="24"/>
        </w:rPr>
        <w:t>October). Although they are social values, they build an excellent professional. A competent professional, however, need to keep time and complete tasks in time. He or she should be accommodative to both his or her fellow professionals and clients.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Articulate Learning</w:t>
      </w:r>
    </w:p>
    <w:p>
      <w:pPr>
        <w:pStyle w:val="style0"/>
        <w:spacing w:lineRule="auto" w:line="480"/>
        <w:ind w:firstLine="720"/>
        <w:jc w:val="both"/>
        <w:rPr>
          <w:rFonts w:ascii="Times New Roman" w:cs="Times New Roman" w:hAnsi="Times New Roman"/>
          <w:sz w:val="24"/>
          <w:szCs w:val="24"/>
          <w:highlight w:val="yellow"/>
        </w:rPr>
      </w:pPr>
      <w:r>
        <w:rPr>
          <w:rFonts w:ascii="Times New Roman" w:cs="Times New Roman" w:hAnsi="Times New Roman"/>
          <w:sz w:val="24"/>
          <w:szCs w:val="24"/>
          <w:highlight w:val="yellow"/>
        </w:rPr>
        <w:t xml:space="preserve">I learned that courage is a value which every professional should embrace to keep going. I learned this when I presented my project to Elmwood Dental Health care management and later when I interacted with the Arab community during the implementation period. At first, I doubted if the project would impress the officers at the health centre. </w:t>
      </w:r>
      <w:r>
        <w:rPr>
          <w:rFonts w:ascii="Times New Roman" w:cs="Times New Roman" w:hAnsi="Times New Roman"/>
          <w:sz w:val="24"/>
          <w:szCs w:val="24"/>
          <w:highlight w:val="yellow"/>
        </w:rPr>
        <w:t>Also</w:t>
      </w:r>
      <w:r>
        <w:rPr>
          <w:rFonts w:ascii="Times New Roman" w:cs="Times New Roman" w:hAnsi="Times New Roman"/>
          <w:sz w:val="24"/>
          <w:szCs w:val="24"/>
          <w:highlight w:val="yellow"/>
        </w:rPr>
        <w:t xml:space="preserve">, I imagined if it will be successful in impacting the lives of many patients. However, when I won the support of the management committee and other workers of Elmwood, I developed courage, as the project manager, of directing others on what to do (Marie </w:t>
      </w:r>
      <w:r>
        <w:rPr>
          <w:rFonts w:ascii="Times New Roman" w:cs="Times New Roman" w:hAnsi="Times New Roman"/>
          <w:sz w:val="24"/>
          <w:szCs w:val="24"/>
          <w:highlight w:val="yellow"/>
        </w:rPr>
        <w:t>Blocket</w:t>
      </w:r>
      <w:r>
        <w:rPr>
          <w:rFonts w:ascii="Times New Roman" w:cs="Times New Roman" w:hAnsi="Times New Roman"/>
          <w:sz w:val="24"/>
          <w:szCs w:val="24"/>
          <w:highlight w:val="yellow"/>
        </w:rPr>
        <w:t xml:space="preserve"> al., 2005, October). Besides, I could talk to an individual patient or group of patients with a lot of courage while I presented guidelines about the maintenance of oral health. I assumed the role of a leader and therefore, courage as value contributed to my success. This learning matters because it will help me in future to make decisions without fear of people or failure. As a leader, courage is vital since every person looks upon you for guidance. </w:t>
      </w:r>
      <w:r>
        <w:rPr>
          <w:rFonts w:ascii="Times New Roman" w:cs="Times New Roman" w:hAnsi="Times New Roman"/>
          <w:sz w:val="24"/>
          <w:szCs w:val="24"/>
          <w:highlight w:val="yellow"/>
        </w:rPr>
        <w:t>The</w:t>
      </w:r>
      <w:r>
        <w:rPr>
          <w:rFonts w:ascii="Times New Roman" w:cs="Times New Roman" w:hAnsi="Times New Roman"/>
          <w:sz w:val="24"/>
          <w:szCs w:val="24"/>
          <w:highlight w:val="yellow"/>
        </w:rPr>
        <w:t xml:space="preserve"> medical practitioner needs the courage to treat patients with varied health conditions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highlight w:val="yellow"/>
        </w:rPr>
        <w:t>I will employ the virtue of courage in all future medical undertakings. Besides, I would want to become a leader, probably a healthcare manager in the field of dental healthcare. The position of a healthcare administrator requires a person to portray a high level of competence which does not manifest in the absence of courage. The experience I received throughout my working as an interne will always have a never-ending- impact in my career life.</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Marie Block, L., </w:t>
      </w:r>
      <w:r>
        <w:rPr>
          <w:rFonts w:ascii="Times New Roman" w:cs="Times New Roman" w:hAnsi="Times New Roman"/>
          <w:sz w:val="24"/>
          <w:szCs w:val="24"/>
        </w:rPr>
        <w:t>Claffey</w:t>
      </w:r>
      <w:r>
        <w:rPr>
          <w:rFonts w:ascii="Times New Roman" w:cs="Times New Roman" w:hAnsi="Times New Roman"/>
          <w:sz w:val="24"/>
          <w:szCs w:val="24"/>
        </w:rPr>
        <w:t xml:space="preserve">, C., </w:t>
      </w:r>
      <w:r>
        <w:rPr>
          <w:rFonts w:ascii="Times New Roman" w:cs="Times New Roman" w:hAnsi="Times New Roman"/>
          <w:sz w:val="24"/>
          <w:szCs w:val="24"/>
        </w:rPr>
        <w:t>Korow</w:t>
      </w:r>
      <w:r>
        <w:rPr>
          <w:rFonts w:ascii="Times New Roman" w:cs="Times New Roman" w:hAnsi="Times New Roman"/>
          <w:sz w:val="24"/>
          <w:szCs w:val="24"/>
        </w:rPr>
        <w:t>, M. K., &amp; McCaffrey, R. (2005, October).</w:t>
      </w:r>
      <w:r>
        <w:rPr>
          <w:rFonts w:ascii="Times New Roman" w:cs="Times New Roman" w:hAnsi="Times New Roman"/>
          <w:sz w:val="24"/>
          <w:szCs w:val="24"/>
        </w:rPr>
        <w:t xml:space="preserve"> </w:t>
      </w:r>
      <w:r>
        <w:rPr>
          <w:rFonts w:ascii="Times New Roman" w:cs="Times New Roman" w:hAnsi="Times New Roman"/>
          <w:sz w:val="24"/>
          <w:szCs w:val="24"/>
        </w:rPr>
        <w:t>The value of mentorship within nursing organizations.</w:t>
      </w:r>
      <w:r>
        <w:rPr>
          <w:rFonts w:ascii="Times New Roman" w:cs="Times New Roman" w:hAnsi="Times New Roman"/>
          <w:sz w:val="24"/>
          <w:szCs w:val="24"/>
        </w:rPr>
        <w:t xml:space="preserve"> </w:t>
      </w:r>
      <w:r>
        <w:rPr>
          <w:rFonts w:ascii="Times New Roman" w:cs="Times New Roman" w:hAnsi="Times New Roman"/>
          <w:sz w:val="24"/>
          <w:szCs w:val="24"/>
        </w:rPr>
        <w:t>In nursing forum (Vol. 40, No. 4, pp. 134-140).</w:t>
      </w:r>
      <w:r>
        <w:rPr>
          <w:rFonts w:ascii="Times New Roman" w:cs="Times New Roman" w:hAnsi="Times New Roman"/>
          <w:sz w:val="24"/>
          <w:szCs w:val="24"/>
        </w:rPr>
        <w:t xml:space="preserve"> Malden, USA: Blackwell Publishing Inc.</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REFLECTION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REFLECTION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Default"/>
    <w:next w:val="style4097"/>
    <w:pPr>
      <w:autoSpaceDE w:val="false"/>
      <w:autoSpaceDN w:val="false"/>
      <w:adjustRightInd w:val="false"/>
      <w:spacing w:after="0" w:lineRule="auto" w:line="240"/>
    </w:pPr>
    <w:rPr>
      <w:rFonts w:ascii="Times New Roman" w:cs="Times New Roman" w:hAnsi="Times New Roman"/>
      <w:color w:val="000000"/>
      <w:sz w:val="24"/>
      <w:szCs w:val="24"/>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0737654c-40d1-4e10-9b5b-b85b86439b71"/>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9ead879c-28d4-4386-9e07-7be05308a5da"/>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894</Words>
  <Pages>5</Pages>
  <Characters>4729</Characters>
  <Application>WPS Office</Application>
  <DocSecurity>0</DocSecurity>
  <Paragraphs>39</Paragraphs>
  <ScaleCrop>false</ScaleCrop>
  <LinksUpToDate>false</LinksUpToDate>
  <CharactersWithSpaces>5842</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2019-07-26T19:20:47Z</dcterms:created>
  <dc:creator>TECRA_M11</dc:creator>
  <lastModifiedBy>JKM-LX1</lastModifiedBy>
  <dcterms:modified xsi:type="dcterms:W3CDTF">2019-07-26T19:20:47Z</dcterms:modified>
  <revision>55</revision>
</coreProperties>
</file>

<file path=docProps/custom.xml><?xml version="1.0" encoding="utf-8"?>
<Properties xmlns="http://schemas.openxmlformats.org/officeDocument/2006/custom-properties" xmlns:vt="http://schemas.openxmlformats.org/officeDocument/2006/docPropsVTypes"/>
</file>